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33C1042" w14:textId="2EC5183E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Vollgummi</w:t>
      </w:r>
      <w:r w:rsidR="004A56C0">
        <w:rPr>
          <w:rFonts w:cs="Arial"/>
          <w:sz w:val="24"/>
        </w:rPr>
        <w:t xml:space="preserve"> </w:t>
      </w:r>
      <w:r w:rsidR="00F13789">
        <w:rPr>
          <w:rFonts w:cs="Arial"/>
          <w:sz w:val="24"/>
        </w:rPr>
        <w:t>Steckdosen</w:t>
      </w:r>
      <w:r w:rsidR="004A56C0">
        <w:rPr>
          <w:rFonts w:cs="Arial"/>
          <w:sz w:val="24"/>
        </w:rPr>
        <w:t>verteiler</w:t>
      </w:r>
    </w:p>
    <w:p w14:paraId="1248A2B9" w14:textId="388EEAA1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ÖVE-geprüft</w:t>
      </w:r>
      <w:r w:rsidR="004A56C0">
        <w:rPr>
          <w:rFonts w:cs="Arial"/>
          <w:sz w:val="24"/>
        </w:rPr>
        <w:t>, nach EN61439 Teil 4</w:t>
      </w:r>
    </w:p>
    <w:p w14:paraId="07975885" w14:textId="77777777" w:rsidR="009C20F0" w:rsidRPr="009C20F0" w:rsidRDefault="009C20F0" w:rsidP="009C20F0">
      <w:pPr>
        <w:rPr>
          <w:rFonts w:cs="Arial"/>
          <w:sz w:val="24"/>
        </w:rPr>
      </w:pPr>
    </w:p>
    <w:p w14:paraId="542B9A77" w14:textId="35AB755F" w:rsidR="00CD0CA1" w:rsidRPr="00CD0CA1" w:rsidRDefault="00CD0CA1" w:rsidP="00CD0CA1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 w:rsidR="00B00900"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3289E547" w14:textId="73F258A4" w:rsidR="00CD0CA1" w:rsidRDefault="00C62BE6" w:rsidP="00CD0CA1">
      <w:pPr>
        <w:rPr>
          <w:rFonts w:cs="Arial"/>
          <w:sz w:val="24"/>
        </w:rPr>
      </w:pPr>
      <w:r w:rsidRPr="00C62BE6">
        <w:rPr>
          <w:rFonts w:cs="Arial"/>
          <w:sz w:val="24"/>
        </w:rPr>
        <w:t xml:space="preserve">160 x 281 x 133 mm (B x H </w:t>
      </w:r>
      <w:proofErr w:type="gramStart"/>
      <w:r w:rsidRPr="00C62BE6">
        <w:rPr>
          <w:rFonts w:cs="Arial"/>
          <w:sz w:val="24"/>
        </w:rPr>
        <w:t>x T</w:t>
      </w:r>
      <w:proofErr w:type="gramEnd"/>
      <w:r w:rsidRPr="00C62BE6">
        <w:rPr>
          <w:rFonts w:cs="Arial"/>
          <w:sz w:val="24"/>
        </w:rPr>
        <w:t>)</w:t>
      </w:r>
    </w:p>
    <w:p w14:paraId="27B44B79" w14:textId="77777777" w:rsidR="00C62BE6" w:rsidRPr="009C20F0" w:rsidRDefault="00C62BE6" w:rsidP="00CD0CA1">
      <w:pPr>
        <w:rPr>
          <w:rFonts w:cs="Arial"/>
          <w:sz w:val="24"/>
        </w:rPr>
      </w:pPr>
    </w:p>
    <w:p w14:paraId="3266D111" w14:textId="0574E043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Gehäuse Vollgummi halogenfrei</w:t>
      </w:r>
      <w:r>
        <w:rPr>
          <w:rFonts w:cs="Arial"/>
          <w:sz w:val="24"/>
        </w:rPr>
        <w:t xml:space="preserve">, bruchsicher, schlagfest, alterungsbeständig, keine Kondenswasserbildung, UV- &amp; ozonbeständig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</w:p>
    <w:p w14:paraId="79F896A4" w14:textId="0BD85656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4-fach Wandbefestigung außerhalb des Verdrahtungsraumes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>abgeschottet</w:t>
      </w:r>
    </w:p>
    <w:p w14:paraId="492F94C8" w14:textId="5AFC911B" w:rsidR="00215254" w:rsidRPr="00215254" w:rsidRDefault="00A27E3F" w:rsidP="00215254">
      <w:pPr>
        <w:rPr>
          <w:rFonts w:cs="Arial"/>
          <w:sz w:val="24"/>
          <w:lang w:val="de-AT"/>
        </w:rPr>
      </w:pPr>
      <w:r w:rsidRPr="00A27E3F">
        <w:rPr>
          <w:rFonts w:cs="Arial"/>
          <w:sz w:val="24"/>
          <w:lang w:val="de-AT"/>
        </w:rPr>
        <w:br/>
      </w:r>
      <w:r w:rsidR="00215254" w:rsidRPr="00215254">
        <w:rPr>
          <w:rFonts w:cs="Arial"/>
          <w:sz w:val="24"/>
          <w:lang w:val="de-AT"/>
        </w:rPr>
        <w:t xml:space="preserve">1/Kabelverschraubung M40 (Klemmbereich 18 – 32mm) </w:t>
      </w:r>
      <w:r w:rsidR="00215254">
        <w:rPr>
          <w:rFonts w:cs="Arial"/>
          <w:sz w:val="24"/>
          <w:lang w:val="de-AT"/>
        </w:rPr>
        <w:t>- unten</w:t>
      </w:r>
      <w:r w:rsidR="00215254" w:rsidRPr="00215254">
        <w:rPr>
          <w:rFonts w:cs="Arial"/>
          <w:sz w:val="24"/>
          <w:lang w:val="de-AT"/>
        </w:rPr>
        <w:t xml:space="preserve"> inkl. Blindstopfen</w:t>
      </w:r>
    </w:p>
    <w:p w14:paraId="37ACC068" w14:textId="19FCF372" w:rsidR="00FD78E4" w:rsidRDefault="00215254" w:rsidP="00215254">
      <w:pPr>
        <w:rPr>
          <w:rFonts w:cs="Arial"/>
          <w:sz w:val="24"/>
          <w:lang w:val="de-AT"/>
        </w:rPr>
      </w:pPr>
      <w:r w:rsidRPr="00215254">
        <w:rPr>
          <w:rFonts w:cs="Arial"/>
          <w:sz w:val="24"/>
          <w:lang w:val="de-AT"/>
        </w:rPr>
        <w:t>1/Hauptleitungsklemme 5pol. 16qmm </w:t>
      </w:r>
      <w:r w:rsidR="00A27E3F" w:rsidRPr="00A27E3F">
        <w:rPr>
          <w:rFonts w:cs="Arial"/>
          <w:sz w:val="24"/>
          <w:lang w:val="de-AT"/>
        </w:rPr>
        <w:br/>
      </w:r>
      <w:r w:rsidR="00A27E3F" w:rsidRPr="00A27E3F">
        <w:rPr>
          <w:rFonts w:cs="Arial"/>
          <w:sz w:val="24"/>
          <w:lang w:val="de-AT"/>
        </w:rPr>
        <w:br/>
      </w:r>
      <w:r w:rsidRPr="00215254">
        <w:rPr>
          <w:rFonts w:cs="Arial"/>
          <w:sz w:val="24"/>
          <w:lang w:val="de-AT"/>
        </w:rPr>
        <w:t>1/CEE-Steckdose 5x63A 400V</w:t>
      </w:r>
    </w:p>
    <w:p w14:paraId="7B0C4413" w14:textId="77777777" w:rsidR="002E1585" w:rsidRPr="009C20F0" w:rsidRDefault="002E1585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325CB095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F43B51" w:rsidRPr="00F43B51">
        <w:rPr>
          <w:rFonts w:cs="Arial"/>
          <w:b/>
          <w:sz w:val="24"/>
        </w:rPr>
        <w:t>110698 - 7250.306359.HKL.1M40.1BST.UNTEN</w:t>
      </w:r>
    </w:p>
    <w:p w14:paraId="18141A4F" w14:textId="77777777" w:rsidR="00215254" w:rsidRPr="009C20F0" w:rsidRDefault="00215254">
      <w:pPr>
        <w:rPr>
          <w:rFonts w:cs="Arial"/>
          <w:b/>
          <w:sz w:val="24"/>
        </w:rPr>
      </w:pP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215254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2154302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215254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2154303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C0AA3"/>
    <w:rsid w:val="00132C37"/>
    <w:rsid w:val="00215254"/>
    <w:rsid w:val="00295D96"/>
    <w:rsid w:val="002E1585"/>
    <w:rsid w:val="003D3DA2"/>
    <w:rsid w:val="00405E9B"/>
    <w:rsid w:val="00456FC6"/>
    <w:rsid w:val="0046294C"/>
    <w:rsid w:val="00476F55"/>
    <w:rsid w:val="004819F3"/>
    <w:rsid w:val="00497692"/>
    <w:rsid w:val="004A56C0"/>
    <w:rsid w:val="00573F4F"/>
    <w:rsid w:val="00633CD7"/>
    <w:rsid w:val="006556C3"/>
    <w:rsid w:val="006A5431"/>
    <w:rsid w:val="006D4C6F"/>
    <w:rsid w:val="00735B2B"/>
    <w:rsid w:val="007501DE"/>
    <w:rsid w:val="007938F5"/>
    <w:rsid w:val="007A648C"/>
    <w:rsid w:val="007E3E12"/>
    <w:rsid w:val="00842E55"/>
    <w:rsid w:val="008C0AA4"/>
    <w:rsid w:val="00911C70"/>
    <w:rsid w:val="00965814"/>
    <w:rsid w:val="009833D4"/>
    <w:rsid w:val="009B34DA"/>
    <w:rsid w:val="009C20F0"/>
    <w:rsid w:val="00A27E3F"/>
    <w:rsid w:val="00A40343"/>
    <w:rsid w:val="00A71AE6"/>
    <w:rsid w:val="00A94949"/>
    <w:rsid w:val="00B00900"/>
    <w:rsid w:val="00B16FF8"/>
    <w:rsid w:val="00B35211"/>
    <w:rsid w:val="00BD7396"/>
    <w:rsid w:val="00C35131"/>
    <w:rsid w:val="00C62BE6"/>
    <w:rsid w:val="00C772ED"/>
    <w:rsid w:val="00C81240"/>
    <w:rsid w:val="00CB5F6A"/>
    <w:rsid w:val="00CD0CA1"/>
    <w:rsid w:val="00CE35D3"/>
    <w:rsid w:val="00D77F63"/>
    <w:rsid w:val="00D86D45"/>
    <w:rsid w:val="00E32930"/>
    <w:rsid w:val="00E4065D"/>
    <w:rsid w:val="00E62E3A"/>
    <w:rsid w:val="00E97F84"/>
    <w:rsid w:val="00EC264D"/>
    <w:rsid w:val="00F06EFC"/>
    <w:rsid w:val="00F13789"/>
    <w:rsid w:val="00F23C77"/>
    <w:rsid w:val="00F43B51"/>
    <w:rsid w:val="00F63DAD"/>
    <w:rsid w:val="00F8165C"/>
    <w:rsid w:val="00FB6964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2025-02-27T08:37:00Z</dcterms:created>
  <dcterms:modified xsi:type="dcterms:W3CDTF">2025-02-27T08:38:00Z</dcterms:modified>
</cp:coreProperties>
</file>